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BBFAB" w14:textId="77777777" w:rsidR="00151B23" w:rsidRPr="00151B23" w:rsidRDefault="00151B23" w:rsidP="00151B23">
      <w:pPr>
        <w:rPr>
          <w:b/>
          <w:bCs/>
        </w:rPr>
      </w:pPr>
      <w:r w:rsidRPr="00151B23">
        <w:rPr>
          <w:b/>
          <w:bCs/>
        </w:rPr>
        <w:t>The Generative AI Revolution: Reshaping Media Creator Economies, Audience Engagement, and Revenue Horizons</w:t>
      </w:r>
    </w:p>
    <w:p w14:paraId="41F4F2D7" w14:textId="77777777" w:rsidR="00151B23" w:rsidRPr="00151B23" w:rsidRDefault="00151B23" w:rsidP="00151B23">
      <w:pPr>
        <w:rPr>
          <w:b/>
          <w:bCs/>
        </w:rPr>
      </w:pPr>
      <w:r w:rsidRPr="00151B23">
        <w:rPr>
          <w:b/>
          <w:bCs/>
        </w:rPr>
        <w:t>Executive Summary</w:t>
      </w:r>
    </w:p>
    <w:p w14:paraId="6D14F546" w14:textId="77777777" w:rsidR="00151B23" w:rsidRPr="00151B23" w:rsidRDefault="00151B23" w:rsidP="00151B23">
      <w:r w:rsidRPr="00151B23">
        <w:t>Generative Artificial Intelligence (AI) is rapidly and profoundly reshaping the media and entertainment landscape, acting as a powerful catalyst for innovation and disruption. This report examines the multifaceted impact of generative AI on creator economies, audience engagement models, and the emergence of new revenue streams. Key findings indicate that AI-driven hyper-personalization is revolutionizing content discovery and consumption, creating more tailored and engaging user experiences. Virtual influencers are emerging as a significant market force, offering novel branding opportunities while simultaneously raising complex ethical questions. Automated content creation tools are significantly boosting efficiency and democratizing production, yet they also challenge traditional creative roles and intellectual property paradigms.</w:t>
      </w:r>
    </w:p>
    <w:p w14:paraId="58127018" w14:textId="77777777" w:rsidR="00151B23" w:rsidRPr="00151B23" w:rsidRDefault="00151B23" w:rsidP="00151B23">
      <w:r w:rsidRPr="00151B23">
        <w:t>The transformative effects of generative AI are giving rise to innovative revenue models. These include highly personalized subscription services offering unique value to individual users, AI-optimized advertising strategies yielding higher returns, and the direct monetization of AI-generated content and virtual influencer collaborations. Nascent technologies like Non-Fungible Tokens (NFTs) and blockchain are also beginning to play a role in creator compensation and content ownership.</w:t>
      </w:r>
    </w:p>
    <w:p w14:paraId="566337B0" w14:textId="77777777" w:rsidR="00151B23" w:rsidRPr="00151B23" w:rsidRDefault="00151B23" w:rsidP="00151B23">
      <w:r w:rsidRPr="00151B23">
        <w:t>However, this technological advancement is accompanied by critical ethical, legal, and societal challenges. Issues of authenticity in an era of deepfakes, the complexities of copyright for AI-generated and AI-trained works, the pervasive risk of algorithmic bias, and the potential for significant job displacement in creative industries demand careful navigation and proactive solutions.</w:t>
      </w:r>
    </w:p>
    <w:p w14:paraId="375C3527" w14:textId="77777777" w:rsidR="00151B23" w:rsidRPr="00151B23" w:rsidRDefault="00151B23" w:rsidP="00151B23">
      <w:r w:rsidRPr="00151B23">
        <w:t>Looking ahead, the trajectory of AI in media points towards an increasingly symbiotic relationship between human creativity and machine intelligence. Strategic adaptation, robust ethical frameworks, and continuous learning will be imperative for all stakeholders—creators, platforms, policymakers, and investors—to harness the immense potential of generative AI responsibly and build a future media ecosystem that is both innovative and trustworthy.</w:t>
      </w:r>
    </w:p>
    <w:p w14:paraId="676FE751" w14:textId="77777777" w:rsidR="00151B23" w:rsidRPr="00151B23" w:rsidRDefault="00151B23" w:rsidP="00151B23">
      <w:pPr>
        <w:rPr>
          <w:b/>
          <w:bCs/>
        </w:rPr>
      </w:pPr>
      <w:r w:rsidRPr="00151B23">
        <w:rPr>
          <w:b/>
          <w:bCs/>
        </w:rPr>
        <w:t>I. Introduction: Generative AI - The New Engine of Media Transformation</w:t>
      </w:r>
    </w:p>
    <w:p w14:paraId="4B09F993" w14:textId="77777777" w:rsidR="00151B23" w:rsidRPr="00151B23" w:rsidRDefault="00151B23" w:rsidP="00151B23">
      <w:r w:rsidRPr="00151B23">
        <w:rPr>
          <w:b/>
          <w:bCs/>
        </w:rPr>
        <w:t>A. Defining Generative AI and its Relevance to the Media and Entertainment Sector</w:t>
      </w:r>
    </w:p>
    <w:p w14:paraId="58B84C80" w14:textId="77777777" w:rsidR="00151B23" w:rsidRPr="00151B23" w:rsidRDefault="00151B23" w:rsidP="00151B23">
      <w:r w:rsidRPr="00151B23">
        <w:t>Generative Artificial Intelligence (AI) refers to a sophisticated category of artificial intelligence capable of producing novel and realistic content, including text, images, audio, and video, seemingly from scratch.</w:t>
      </w:r>
      <w:r w:rsidRPr="00151B23">
        <w:rPr>
          <w:vertAlign w:val="superscript"/>
        </w:rPr>
        <w:t>1</w:t>
      </w:r>
      <w:r w:rsidRPr="00151B23">
        <w:t xml:space="preserve"> These systems learn from vast datasets to mimic the styles and voices of human creators or, significantly, to invent entirely new ones.</w:t>
      </w:r>
      <w:r w:rsidRPr="00151B23">
        <w:rPr>
          <w:vertAlign w:val="superscript"/>
        </w:rPr>
        <w:t>1</w:t>
      </w:r>
      <w:r w:rsidRPr="00151B23">
        <w:t xml:space="preserve"> This inherent capability to generate original content places generative AI at the heart of the media and entertainment industry, a sector fundamentally reliant on the continuous creation, distribution, and consumption of diverse media forms. As defined by the Society of Motion Picture and Television Engineers (SMPTE), Generative AI encompasses any machine program that can generate text, images, or sounds through the use of foundation models (FMs)—neural networks trained on extensive and varied data sources.</w:t>
      </w:r>
      <w:r w:rsidRPr="00151B23">
        <w:rPr>
          <w:vertAlign w:val="superscript"/>
        </w:rPr>
        <w:t>2</w:t>
      </w:r>
      <w:r w:rsidRPr="00151B23">
        <w:t xml:space="preserve"> This broad definition underscores its pervasive applicability across nearly all media formats and production stages.</w:t>
      </w:r>
    </w:p>
    <w:p w14:paraId="315BAB02" w14:textId="77777777" w:rsidR="00151B23" w:rsidRPr="00151B23" w:rsidRDefault="00151B23" w:rsidP="00151B23">
      <w:r w:rsidRPr="00151B23">
        <w:lastRenderedPageBreak/>
        <w:t>The core value proposition of generative AI for the media industry lies in its dual capacity to enhance efficiency and foster innovation. It plays a crucial role in accelerating content creation, increasing operational efficiency, and reducing production costs, while simultaneously offering new avenues for creativity, artistic innovation, and profound levels of content personalization.</w:t>
      </w:r>
      <w:r w:rsidRPr="00151B23">
        <w:rPr>
          <w:vertAlign w:val="superscript"/>
        </w:rPr>
        <w:t>3</w:t>
      </w:r>
      <w:r w:rsidRPr="00151B23">
        <w:t xml:space="preserve"> This technology is not merely an incremental improvement but a transformative force that addresses the industry's escalating demand for more content, delivered faster and tailored more precisely to individual consumer preferences.</w:t>
      </w:r>
    </w:p>
    <w:p w14:paraId="24BC43C5" w14:textId="77777777" w:rsidR="00151B23" w:rsidRPr="00151B23" w:rsidRDefault="00151B23" w:rsidP="00151B23">
      <w:r w:rsidRPr="00151B23">
        <w:rPr>
          <w:b/>
          <w:bCs/>
        </w:rPr>
        <w:t>B. Overview of AI's Expanding Role in Reshaping Media Paradigms</w:t>
      </w:r>
    </w:p>
    <w:p w14:paraId="6580A073" w14:textId="77777777" w:rsidR="00151B23" w:rsidRPr="00151B23" w:rsidRDefault="00151B23" w:rsidP="00151B23">
      <w:r w:rsidRPr="00151B23">
        <w:t>The media and entertainment industry currently stands at a pivotal juncture, navigating a transformative journey spurred by the rapid advancements in Generative AI.</w:t>
      </w:r>
      <w:r w:rsidRPr="00151B23">
        <w:rPr>
          <w:vertAlign w:val="superscript"/>
        </w:rPr>
        <w:t>3</w:t>
      </w:r>
      <w:r w:rsidRPr="00151B23">
        <w:t xml:space="preserve"> Artificial intelligence is no longer a peripheral technology but is increasingly integral to streamlining media operations and fundamentally altering how audiences interact with content.</w:t>
      </w:r>
      <w:r w:rsidRPr="00151B23">
        <w:rPr>
          <w:vertAlign w:val="superscript"/>
        </w:rPr>
        <w:t>4</w:t>
      </w:r>
      <w:r w:rsidRPr="00151B23">
        <w:t xml:space="preserve"> The historical progression of generative AI, from early conceptualizations like the Turing test to the development of highly sophisticated large language models such as GPT-4, illustrates a clear trajectory of escalating capability and deepening impact on the sector.</w:t>
      </w:r>
      <w:r w:rsidRPr="00151B23">
        <w:rPr>
          <w:vertAlign w:val="superscript"/>
        </w:rPr>
        <w:t>3</w:t>
      </w:r>
    </w:p>
    <w:p w14:paraId="12984B59" w14:textId="77777777" w:rsidR="00151B23" w:rsidRPr="00151B23" w:rsidRDefault="00151B23" w:rsidP="00151B23">
      <w:r w:rsidRPr="00151B23">
        <w:t>The economic implications of this technological integration are substantial. The AI entertainment market alone is projected to expand from $17.65 billion in 2024 to $44.08 billion by 2028.</w:t>
      </w:r>
      <w:r w:rsidRPr="00151B23">
        <w:rPr>
          <w:vertAlign w:val="superscript"/>
        </w:rPr>
        <w:t>5</w:t>
      </w:r>
      <w:r w:rsidRPr="00151B23">
        <w:t xml:space="preserve"> Furthermore, overall investment in generative AI solutions is forecast to surge to $143 billion by 2027, reflecting a compound annual growth rate (CAGR) of 73.3%.</w:t>
      </w:r>
      <w:r w:rsidRPr="00151B23">
        <w:rPr>
          <w:vertAlign w:val="superscript"/>
        </w:rPr>
        <w:t>5</w:t>
      </w:r>
      <w:r w:rsidRPr="00151B23">
        <w:t xml:space="preserve"> McKinsey &amp; Company estimates that generative AI could contribute between $2.6 trillion and $4.4 trillion annually to the global economy through various use cases, with the media and entertainment sector alone anticipated to see an impact ranging from $80 billion to $130 billion.</w:t>
      </w:r>
      <w:r w:rsidRPr="00151B23">
        <w:rPr>
          <w:vertAlign w:val="superscript"/>
        </w:rPr>
        <w:t>6</w:t>
      </w:r>
      <w:r w:rsidRPr="00151B23">
        <w:t xml:space="preserve"> These significant financial projections underscore the profound economic reshaping underway, driven by AI's capacity to innovate and optimize media processes.</w:t>
      </w:r>
    </w:p>
    <w:p w14:paraId="778F5A90" w14:textId="77777777" w:rsidR="00151B23" w:rsidRPr="00151B23" w:rsidRDefault="00151B23" w:rsidP="00151B23">
      <w:r w:rsidRPr="00151B23">
        <w:t xml:space="preserve">While automation and efficiency gains are immediate and apparent benefits </w:t>
      </w:r>
      <w:r w:rsidRPr="00151B23">
        <w:rPr>
          <w:vertAlign w:val="superscript"/>
        </w:rPr>
        <w:t>1</w:t>
      </w:r>
      <w:r w:rsidRPr="00151B23">
        <w:t>, the influence of AI extends far beyond these aspects. The technology is increasingly serving as an augmentation tool for human creativity, fostering a collaborative environment where AI assists in overcoming creative blocks and exploring novel artistic expressions.</w:t>
      </w:r>
      <w:r w:rsidRPr="00151B23">
        <w:rPr>
          <w:vertAlign w:val="superscript"/>
        </w:rPr>
        <w:t>7</w:t>
      </w:r>
      <w:r w:rsidRPr="00151B23">
        <w:t xml:space="preserve"> The capacity of generative AI to "invent new ones" </w:t>
      </w:r>
      <w:r w:rsidRPr="00151B23">
        <w:rPr>
          <w:vertAlign w:val="superscript"/>
        </w:rPr>
        <w:t>1</w:t>
      </w:r>
      <w:r w:rsidRPr="00151B23">
        <w:t xml:space="preserve"> signifies a shift towards a creative partnership, rather than a simple replacement of human effort, transforming the very essence of content and its interaction with audiences.</w:t>
      </w:r>
      <w:r w:rsidRPr="00151B23">
        <w:rPr>
          <w:vertAlign w:val="superscript"/>
        </w:rPr>
        <w:t>3</w:t>
      </w:r>
    </w:p>
    <w:p w14:paraId="51924038" w14:textId="77777777" w:rsidR="00151B23" w:rsidRPr="00151B23" w:rsidRDefault="00151B23" w:rsidP="00151B23">
      <w:r w:rsidRPr="00151B23">
        <w:t xml:space="preserve">The intense competition among major technology firms, often described as an "AI arms race" involving giants like Google and Meta </w:t>
      </w:r>
      <w:r w:rsidRPr="00151B23">
        <w:rPr>
          <w:vertAlign w:val="superscript"/>
        </w:rPr>
        <w:t>3</w:t>
      </w:r>
      <w:r w:rsidRPr="00151B23">
        <w:t xml:space="preserve">, alongside significant investments such as Microsoft's in OpenAI </w:t>
      </w:r>
      <w:r w:rsidRPr="00151B23">
        <w:rPr>
          <w:vertAlign w:val="superscript"/>
        </w:rPr>
        <w:t>3</w:t>
      </w:r>
      <w:r w:rsidRPr="00151B23">
        <w:t xml:space="preserve">, is a primary driver of this rapid innovation. This top-tier competition accelerates the development of powerful foundational models, the capabilities of which then "trickle down," becoming embedded in more accessible tools and platforms. This democratization of advanced AI tools </w:t>
      </w:r>
      <w:r w:rsidRPr="00151B23">
        <w:rPr>
          <w:vertAlign w:val="superscript"/>
        </w:rPr>
        <w:t>10</w:t>
      </w:r>
      <w:r w:rsidRPr="00151B23">
        <w:t xml:space="preserve"> empowers individual creators and smaller media enterprises, potentially leveling the competitive playing field. However, it concurrently escalates the volume of content produced and intensifies competition within the creator economy, a dynamic that will be explored further in this report.</w:t>
      </w:r>
    </w:p>
    <w:p w14:paraId="72B6928F" w14:textId="77777777" w:rsidR="00151B23" w:rsidRPr="00151B23" w:rsidRDefault="00151B23" w:rsidP="00151B23">
      <w:pPr>
        <w:rPr>
          <w:b/>
          <w:bCs/>
        </w:rPr>
      </w:pPr>
      <w:r w:rsidRPr="00151B23">
        <w:rPr>
          <w:b/>
          <w:bCs/>
        </w:rPr>
        <w:t>II. The Revolution in Creator Economies</w:t>
      </w:r>
    </w:p>
    <w:p w14:paraId="61217F91" w14:textId="77777777" w:rsidR="00151B23" w:rsidRPr="00151B23" w:rsidRDefault="00151B23" w:rsidP="00151B23">
      <w:r w:rsidRPr="00151B23">
        <w:rPr>
          <w:b/>
          <w:bCs/>
        </w:rPr>
        <w:t>A. Defining the Creator Economy</w:t>
      </w:r>
    </w:p>
    <w:p w14:paraId="5D27D52F" w14:textId="77777777" w:rsidR="00151B23" w:rsidRPr="00151B23" w:rsidRDefault="00151B23" w:rsidP="00151B23">
      <w:r w:rsidRPr="00151B23">
        <w:t xml:space="preserve">The creator economy represents a significant and rapidly expanding segment of the digital landscape, fundamentally centered on empowering individuals who produce and distribute a wide array of content, </w:t>
      </w:r>
      <w:r w:rsidRPr="00151B23">
        <w:lastRenderedPageBreak/>
        <w:t>products, and services online.</w:t>
      </w:r>
      <w:r w:rsidRPr="00151B23">
        <w:rPr>
          <w:vertAlign w:val="superscript"/>
        </w:rPr>
        <w:t>14</w:t>
      </w:r>
      <w:r w:rsidRPr="00151B23">
        <w:t xml:space="preserve"> This ecosystem encompasses a diverse range of participants, including social media content creators, bloggers, online influencers, independent artists, musicians, and various other digital entrepreneurs who leverage online platforms to build personal brands and cultivate direct relationships with their audiences.</w:t>
      </w:r>
      <w:r w:rsidRPr="00151B23">
        <w:rPr>
          <w:vertAlign w:val="superscript"/>
        </w:rPr>
        <w:t>14</w:t>
      </w:r>
      <w:r w:rsidRPr="00151B23">
        <w:t xml:space="preserve"> At its core, the creator economy is a software-enabled system that allows these influencers and content producers to monetize their creative output and audience engagement.</w:t>
      </w:r>
      <w:r w:rsidRPr="00151B23">
        <w:rPr>
          <w:vertAlign w:val="superscript"/>
        </w:rPr>
        <w:t>16</w:t>
      </w:r>
    </w:p>
    <w:p w14:paraId="5C2A6169" w14:textId="77777777" w:rsidR="00151B23" w:rsidRPr="00151B23" w:rsidRDefault="00151B23" w:rsidP="00151B23">
      <w:r w:rsidRPr="00151B23">
        <w:t>Prior to the widespread integration of AI, the creator economy was primarily characterized by individuals focusing on building substantial online followings and leveraging this reach for revenue through mechanisms such as advertising, brand sponsorships, and direct sales of merchandise or services.</w:t>
      </w:r>
      <w:r w:rsidRPr="00151B23">
        <w:rPr>
          <w:vertAlign w:val="superscript"/>
        </w:rPr>
        <w:t>15</w:t>
      </w:r>
      <w:r w:rsidRPr="00151B23">
        <w:t xml:space="preserve"> However, this model has not been without its challenges. Creators often face significant hurdles in consistently monetizing their content and can be susceptible to exploitation by platforms or brands offering unfavorable terms or low compensation.</w:t>
      </w:r>
      <w:r w:rsidRPr="00151B23">
        <w:rPr>
          <w:vertAlign w:val="superscript"/>
        </w:rPr>
        <w:t>15</w:t>
      </w:r>
    </w:p>
    <w:p w14:paraId="60E7E437" w14:textId="77777777" w:rsidR="00151B23" w:rsidRPr="00151B23" w:rsidRDefault="00151B23" w:rsidP="00151B23">
      <w:r w:rsidRPr="00151B23">
        <w:t xml:space="preserve">The economic scale of this sector is noteworthy. Valued at approximately $104 billion in 2022 </w:t>
      </w:r>
      <w:r w:rsidRPr="00151B23">
        <w:rPr>
          <w:vertAlign w:val="superscript"/>
        </w:rPr>
        <w:t>17</w:t>
      </w:r>
      <w:r w:rsidRPr="00151B23">
        <w:t>, the creator economy is on a steep growth trajectory. Projections indicate a potential market size of nearly $480 billion by 2027, with generative AI identified as a key catalyst for this expansion.</w:t>
      </w:r>
      <w:r w:rsidRPr="00151B23">
        <w:rPr>
          <w:vertAlign w:val="superscript"/>
        </w:rPr>
        <w:t>17</w:t>
      </w:r>
      <w:r w:rsidRPr="00151B23">
        <w:t xml:space="preserve"> This substantial growth underscores the increasing economic importance of individual creators and the transformative impact that AI technologies are poised to have on their methods of operation and monetization.</w:t>
      </w:r>
    </w:p>
    <w:p w14:paraId="3B2B0179" w14:textId="77777777" w:rsidR="00151B23" w:rsidRPr="00151B23" w:rsidRDefault="00151B23" w:rsidP="00151B23">
      <w:r w:rsidRPr="00151B23">
        <w:rPr>
          <w:b/>
          <w:bCs/>
        </w:rPr>
        <w:t>B. AI's Impact on Content Creation Processes and Creative Workflows</w:t>
      </w:r>
    </w:p>
    <w:p w14:paraId="7BE46395" w14:textId="77777777" w:rsidR="00151B23" w:rsidRPr="00151B23" w:rsidRDefault="00151B23" w:rsidP="00151B23">
      <w:r w:rsidRPr="00151B23">
        <w:t>The integration of AI into the creator economy is profoundly altering the landscape of content creation, introducing both powerful efficiencies and new complexities for creative professionals. This impact is most evident in the rise of automated content creation tools and the consequent shifts in creative roles and skill demands.</w:t>
      </w:r>
    </w:p>
    <w:p w14:paraId="03CD492A" w14:textId="77777777" w:rsidR="00151B23" w:rsidRPr="00151B23" w:rsidRDefault="00151B23" w:rsidP="00151B23">
      <w:r w:rsidRPr="00151B23">
        <w:rPr>
          <w:b/>
          <w:bCs/>
        </w:rPr>
        <w:t>1. The Rise of Automated Content Creation Tools</w:t>
      </w:r>
    </w:p>
    <w:p w14:paraId="757C7173" w14:textId="77777777" w:rsidR="00151B23" w:rsidRPr="00151B23" w:rsidRDefault="00151B23" w:rsidP="00151B23">
      <w:r w:rsidRPr="00151B23">
        <w:t>Generative AI has unleashed a plethora of tools capable of automating or significantly assisting in the creation of diverse content formats, fundamentally changing how creators approach their work.</w:t>
      </w:r>
    </w:p>
    <w:p w14:paraId="42193486" w14:textId="77777777" w:rsidR="00151B23" w:rsidRPr="00151B23" w:rsidRDefault="00151B23" w:rsidP="00151B23">
      <w:pPr>
        <w:numPr>
          <w:ilvl w:val="0"/>
          <w:numId w:val="1"/>
        </w:numPr>
      </w:pPr>
      <w:r w:rsidRPr="00151B23">
        <w:rPr>
          <w:b/>
          <w:bCs/>
        </w:rPr>
        <w:t>Text Generation:</w:t>
      </w:r>
      <w:r w:rsidRPr="00151B23">
        <w:t xml:space="preserve"> AI-powered writing assistants such as ChatGPT, Jasper, and Writesonic are now widely used to generate a variety of textual content, including marketing copy, blog posts, social media updates, and even initial script drafts.</w:t>
      </w:r>
      <w:r w:rsidRPr="00151B23">
        <w:rPr>
          <w:vertAlign w:val="superscript"/>
        </w:rPr>
        <w:t>9</w:t>
      </w:r>
      <w:r w:rsidRPr="00151B23">
        <w:t xml:space="preserve"> More advanced platforms like Invoke offer creative production suites that allow studios and creators to train custom AI models on their own intellectual property, leading to more tailored and brand-aligned outputs.</w:t>
      </w:r>
      <w:r w:rsidRPr="00151B23">
        <w:rPr>
          <w:vertAlign w:val="superscript"/>
        </w:rPr>
        <w:t>23</w:t>
      </w:r>
      <w:r w:rsidRPr="00151B23">
        <w:t xml:space="preserve"> This capability streamlines the often time-consuming process of drafting and ideation, impacting roles from copywriting to narrative development.</w:t>
      </w:r>
    </w:p>
    <w:p w14:paraId="5C00DA4F" w14:textId="77777777" w:rsidR="00151B23" w:rsidRPr="00151B23" w:rsidRDefault="00151B23" w:rsidP="00151B23">
      <w:pPr>
        <w:numPr>
          <w:ilvl w:val="0"/>
          <w:numId w:val="1"/>
        </w:numPr>
      </w:pPr>
      <w:r w:rsidRPr="00151B23">
        <w:rPr>
          <w:b/>
          <w:bCs/>
        </w:rPr>
        <w:t>Image Generation:</w:t>
      </w:r>
      <w:r w:rsidRPr="00151B23">
        <w:t xml:space="preserve"> The visual domain has been revolutionized by AI image generators like Midjourney, DALL-E 3, Adobe Firefly, and Google's Imagen 3.</w:t>
      </w:r>
      <w:r w:rsidRPr="00151B23">
        <w:rPr>
          <w:vertAlign w:val="superscript"/>
        </w:rPr>
        <w:t>10</w:t>
      </w:r>
      <w:r w:rsidRPr="00151B23">
        <w:t xml:space="preserve"> These tools can produce unique images from simple text prompts, offering unprecedented speed and novel creative avenues for marketing materials, artistic endeavors, and design conceptualization. Platforms such as Canva have also integrated AI image generation features, making these capabilities accessible within broader design workflows.</w:t>
      </w:r>
      <w:r w:rsidRPr="00151B23">
        <w:rPr>
          <w:vertAlign w:val="superscript"/>
        </w:rPr>
        <w:t>11</w:t>
      </w:r>
      <w:r w:rsidRPr="00151B23">
        <w:t xml:space="preserve"> While this accelerates visual content creation, it concurrently fuels discussions around originality, artistic style, and the role of human artists, with some tools like Adobe Firefly emphasizing commercially safe outputs and respect for artist rights.</w:t>
      </w:r>
      <w:r w:rsidRPr="00151B23">
        <w:rPr>
          <w:vertAlign w:val="superscript"/>
        </w:rPr>
        <w:t>11</w:t>
      </w:r>
    </w:p>
    <w:p w14:paraId="27C3FC8A" w14:textId="77777777" w:rsidR="00151B23" w:rsidRPr="00151B23" w:rsidRDefault="00151B23" w:rsidP="00151B23">
      <w:pPr>
        <w:numPr>
          <w:ilvl w:val="0"/>
          <w:numId w:val="1"/>
        </w:numPr>
      </w:pPr>
      <w:r w:rsidRPr="00151B23">
        <w:rPr>
          <w:b/>
          <w:bCs/>
        </w:rPr>
        <w:lastRenderedPageBreak/>
        <w:t>Video Generation:</w:t>
      </w:r>
      <w:r w:rsidRPr="00151B23">
        <w:t xml:space="preserve"> Video production, traditionally a resource-intensive endeavor, is experiencing significant efficiency gains through AI. Tools such as Synthesia, Lumen5, OpenAI's Sora, and Runway ML are automating aspects of video editing, transforming text into engaging video content, generating digital avatars, and creating animations.</w:t>
      </w:r>
      <w:r w:rsidRPr="00151B23">
        <w:rPr>
          <w:vertAlign w:val="superscript"/>
        </w:rPr>
        <w:t>5</w:t>
      </w:r>
      <w:r w:rsidRPr="00151B23">
        <w:t xml:space="preserve"> AI is also heavily involved in post-production, assisting with tasks like color correction, scene tagging, and visual effects (VFX).</w:t>
      </w:r>
      <w:r w:rsidRPr="00151B23">
        <w:rPr>
          <w:vertAlign w:val="superscript"/>
        </w:rPr>
        <w:t>2</w:t>
      </w:r>
      <w:r w:rsidRPr="00151B23">
        <w:t xml:space="preserve"> The ability to move from script to video with AI assistance </w:t>
      </w:r>
      <w:r w:rsidRPr="00151B23">
        <w:rPr>
          <w:vertAlign w:val="superscript"/>
        </w:rPr>
        <w:t>25</w:t>
      </w:r>
      <w:r w:rsidRPr="00151B23">
        <w:t xml:space="preserve"> is democratizing video production, making it more accessible to individual creators and smaller teams, though this also impacts traditional roles in cinematography and editing.</w:t>
      </w:r>
    </w:p>
    <w:p w14:paraId="24BC0CEE" w14:textId="77777777" w:rsidR="00151B23" w:rsidRPr="00151B23" w:rsidRDefault="00151B23" w:rsidP="00151B23">
      <w:pPr>
        <w:numPr>
          <w:ilvl w:val="0"/>
          <w:numId w:val="1"/>
        </w:numPr>
      </w:pPr>
      <w:r w:rsidRPr="00151B23">
        <w:rPr>
          <w:b/>
          <w:bCs/>
        </w:rPr>
        <w:t>Audio Generation:</w:t>
      </w:r>
      <w:r w:rsidRPr="00151B23">
        <w:t xml:space="preserve"> The creation of audio content is also being reshaped by AI. Tools like Murf, ElevenLabs, Suno AI, and Soundraw can generate voiceovers, clone existing voices with remarkable accuracy, and compose original music across various genres.</w:t>
      </w:r>
      <w:r w:rsidRPr="00151B23">
        <w:rPr>
          <w:vertAlign w:val="superscript"/>
        </w:rPr>
        <w:t>5</w:t>
      </w:r>
      <w:r w:rsidRPr="00151B23">
        <w:t xml:space="preserve"> This has profound implications for music composition, podcast production, and the voice acting industry. The capacity to generate royalty-free background music </w:t>
      </w:r>
      <w:r w:rsidRPr="00151B23">
        <w:rPr>
          <w:vertAlign w:val="superscript"/>
        </w:rPr>
        <w:t>13</w:t>
      </w:r>
      <w:r w:rsidRPr="00151B23">
        <w:t xml:space="preserve"> or clone voices for dubbing content into multiple languages </w:t>
      </w:r>
      <w:r w:rsidRPr="00151B23">
        <w:rPr>
          <w:vertAlign w:val="superscript"/>
        </w:rPr>
        <w:t>5</w:t>
      </w:r>
      <w:r w:rsidRPr="00151B23">
        <w:t xml:space="preserve"> presents both significant economic opportunities and complex ethical considerations regarding likeness and compensation.</w:t>
      </w:r>
    </w:p>
    <w:p w14:paraId="5D48D549" w14:textId="77777777" w:rsidR="00151B23" w:rsidRPr="00151B23" w:rsidRDefault="00151B23" w:rsidP="00151B23">
      <w:r w:rsidRPr="00151B23">
        <w:rPr>
          <w:b/>
          <w:bCs/>
        </w:rPr>
        <w:t>2. Shifting Creative Roles, Skill Demands, and the Future of Creative Work</w:t>
      </w:r>
    </w:p>
    <w:p w14:paraId="4E2B2EA8" w14:textId="77777777" w:rsidR="00151B23" w:rsidRPr="00151B23" w:rsidRDefault="00151B23" w:rsidP="00151B23">
      <w:r w:rsidRPr="00151B23">
        <w:t>The proliferation of AI tools is not leading to a simple replacement of human creators but rather a complex evolution of creative roles and a redefinition of requisite skills. Evidence suggests that AI is frequently acting as an augmentative force, enhancing human creativity rather than supplanting it entirely.</w:t>
      </w:r>
      <w:r w:rsidRPr="00151B23">
        <w:rPr>
          <w:vertAlign w:val="superscript"/>
        </w:rPr>
        <w:t>8</w:t>
      </w:r>
      <w:r w:rsidRPr="00151B23">
        <w:t xml:space="preserve"> A significant majority of creative professionals, reportedly 83%, have already incorporated AI tools into their workflows, with some experiencing up to a 26% improvement in their creative capabilities and 62% reporting an approximate 20% reduction in task completion times.</w:t>
      </w:r>
      <w:r w:rsidRPr="00151B23">
        <w:rPr>
          <w:vertAlign w:val="superscript"/>
        </w:rPr>
        <w:t>8</w:t>
      </w:r>
      <w:r w:rsidRPr="00151B23">
        <w:t xml:space="preserve"> This indicates that AI can serve as a powerful collaborative partner, automating repetitive or time-consuming aspects of the creative process and thereby freeing human creators to concentrate on higher-level conceptualization, strategy, and nuanced execution.</w:t>
      </w:r>
      <w:r w:rsidRPr="00151B23">
        <w:rPr>
          <w:vertAlign w:val="superscript"/>
        </w:rPr>
        <w:t>8</w:t>
      </w:r>
    </w:p>
    <w:p w14:paraId="69A9B467" w14:textId="77777777" w:rsidR="00151B23" w:rsidRPr="00151B23" w:rsidRDefault="00151B23" w:rsidP="00151B23">
      <w:r w:rsidRPr="00151B23">
        <w:t>This evolving landscape is giving rise to new specialized roles, such as AI Specialists who train and fine-tune models, and AI Art Curators who select and contextualize AI-generated works.</w:t>
      </w:r>
      <w:r w:rsidRPr="00151B23">
        <w:rPr>
          <w:vertAlign w:val="superscript"/>
        </w:rPr>
        <w:t>24</w:t>
      </w:r>
      <w:r w:rsidRPr="00151B23">
        <w:t xml:space="preserve"> Concurrently, traditional creative skills like critical thinking, originality, ethical judgment, and emotional intelligence are becoming even more crucial. These are now often complemented by a demand for new competencies, including proficiency in managing AI tools, effective prompt engineering, and data literacy to interpret AI-driven insights.</w:t>
      </w:r>
      <w:r w:rsidRPr="00151B23">
        <w:rPr>
          <w:vertAlign w:val="superscript"/>
        </w:rPr>
        <w:t>31</w:t>
      </w:r>
    </w:p>
    <w:p w14:paraId="2E7AB74C" w14:textId="77777777" w:rsidR="00151B23" w:rsidRPr="00151B23" w:rsidRDefault="00151B23" w:rsidP="00151B23">
      <w:r w:rsidRPr="00151B23">
        <w:t>However, this transition is not without its anxieties and challenges. A critical tension exists as the efficiency offered by AI also brings concerns about job security and the perceived value of human creative labor. Some reports indicate that Generative AI has, in some instances, diminished the skill and agency attributed to creative workers. They find themselves increasingly tasked with reviewing and refining AI-generated work rather than initiating original creations from scratch, a shift that can lead to a reduction in the financial value and professional satisfaction associated with creative endeavors.</w:t>
      </w:r>
      <w:r w:rsidRPr="00151B23">
        <w:rPr>
          <w:vertAlign w:val="superscript"/>
        </w:rPr>
        <w:t>32</w:t>
      </w:r>
      <w:r w:rsidRPr="00151B23">
        <w:t xml:space="preserve"> The potential for job displacement in fields like graphic design and routine content creation remains a significant concern for the workforce.</w:t>
      </w:r>
      <w:r w:rsidRPr="00151B23">
        <w:rPr>
          <w:vertAlign w:val="superscript"/>
        </w:rPr>
        <w:t>9</w:t>
      </w:r>
      <w:r w:rsidRPr="00151B23">
        <w:t xml:space="preserve"> This "reviewing AI work" model signifies a fundamental change in the nature of creative input and output, demanding a re-evaluation of how creative contributions are defined and compensated in an AI-assisted environment.</w:t>
      </w:r>
    </w:p>
    <w:p w14:paraId="34D6BD52" w14:textId="77777777" w:rsidR="00151B23" w:rsidRPr="00151B23" w:rsidRDefault="00151B23" w:rsidP="00151B23">
      <w:r w:rsidRPr="00151B23">
        <w:rPr>
          <w:b/>
          <w:bCs/>
        </w:rPr>
        <w:lastRenderedPageBreak/>
        <w:t>C. Virtual Influencers: A New Frontier in Digital Persona and Branding</w:t>
      </w:r>
    </w:p>
    <w:p w14:paraId="2D29BD0B" w14:textId="77777777" w:rsidR="00151B23" w:rsidRPr="00151B23" w:rsidRDefault="00151B23" w:rsidP="00151B23">
      <w:r w:rsidRPr="00151B23">
        <w:t>Virtual influencers (VIs) represent one of the most distinctive and rapidly evolving phenomena within the AI-impacted creator economy. These digitally native personas are challenging traditional notions of influence, branding, and audience interaction.</w:t>
      </w:r>
    </w:p>
    <w:p w14:paraId="35462910" w14:textId="77777777" w:rsidR="00151B23" w:rsidRPr="00151B23" w:rsidRDefault="00151B23" w:rsidP="00151B23">
      <w:r w:rsidRPr="00151B23">
        <w:rPr>
          <w:b/>
          <w:bCs/>
        </w:rPr>
        <w:t>1. Genesis, Operation, and Market Statistics</w:t>
      </w:r>
    </w:p>
    <w:p w14:paraId="5FA20B06" w14:textId="77777777" w:rsidR="00151B23" w:rsidRPr="00151B23" w:rsidRDefault="00151B23" w:rsidP="00151B23">
      <w:r w:rsidRPr="00151B23">
        <w:t>Virtual influencers are sophisticated digital characters, meticulously crafted using computer-generated imagery (CGI) and animated and interactive capabilities often powered by artificial intelligence.</w:t>
      </w:r>
      <w:r w:rsidRPr="00151B23">
        <w:rPr>
          <w:vertAlign w:val="superscript"/>
        </w:rPr>
        <w:t>34</w:t>
      </w:r>
      <w:r w:rsidRPr="00151B23">
        <w:t xml:space="preserve"> They are designed to emulate human appearance and behavior, complete with unique personalities, detailed backstories, and curated online lives.</w:t>
      </w:r>
      <w:r w:rsidRPr="00151B23">
        <w:rPr>
          <w:vertAlign w:val="superscript"/>
        </w:rPr>
        <w:t>36</w:t>
      </w:r>
      <w:r w:rsidRPr="00151B23">
        <w:t xml:space="preserve"> Behind each successful virtual influencer is typically a team of human designers, 3D artists, marketers, and strategists who script their narratives, manage their social media presence, and orchestrate their collaborations.</w:t>
      </w:r>
      <w:r w:rsidRPr="00151B23">
        <w:rPr>
          <w:vertAlign w:val="superscript"/>
        </w:rPr>
        <w:t>36</w:t>
      </w:r>
      <w:r w:rsidRPr="00151B23">
        <w:t xml:space="preserve"> The operational mechanics can involve advanced deep learning models to generate human-like traits, including facial expressions and speech patterns, and natural language processing (NLP) to enable seemingly organic interactions with followers.</w:t>
      </w:r>
      <w:r w:rsidRPr="00151B23">
        <w:rPr>
          <w:vertAlign w:val="superscript"/>
        </w:rPr>
        <w:t>34</w:t>
      </w:r>
    </w:p>
    <w:p w14:paraId="668DD891" w14:textId="77777777" w:rsidR="00151B23" w:rsidRPr="00151B23" w:rsidRDefault="00151B23" w:rsidP="00151B23">
      <w:r w:rsidRPr="00151B23">
        <w:t>The market for virtual influencers is experiencing explosive growth, signaling strong audience adoption and significant commercial viability. Projections indicate the global Virtual Influencers Market, valued at approximately $6.1 billion to $6.9 billion in 2023-2024, is expected to surge to between $154.6 billion and $170.2 billion by 2032-2034, demonstrating a remarkable compound annual growth rate (CAGR) of around 39-41%.</w:t>
      </w:r>
      <w:r w:rsidRPr="00151B23">
        <w:rPr>
          <w:vertAlign w:val="superscript"/>
        </w:rPr>
        <w:t>38</w:t>
      </w:r>
      <w:r w:rsidRPr="00151B23">
        <w:t xml:space="preserve"> This growth is fueled by high engagement rates, with some studies suggesting VIs can achieve up to three times the engagement of their human counterparts.</w:t>
      </w:r>
      <w:r w:rsidRPr="00151B23">
        <w:rPr>
          <w:vertAlign w:val="superscript"/>
        </w:rPr>
        <w:t>39</w:t>
      </w:r>
      <w:r w:rsidRPr="00151B23">
        <w:t xml:space="preserve"> Notably, 58% of survey respondents report following at least one virtual influencer, and a significant 35% have made a purchase based on a VI's promotion.</w:t>
      </w:r>
      <w:r w:rsidRPr="00151B23">
        <w:rPr>
          <w:vertAlign w:val="superscript"/>
        </w:rPr>
        <w:t>38</w:t>
      </w:r>
    </w:p>
    <w:p w14:paraId="6ABA2863" w14:textId="77777777" w:rsidR="00151B23" w:rsidRPr="00151B23" w:rsidRDefault="00151B23" w:rsidP="00151B23">
      <w:r w:rsidRPr="00151B23">
        <w:rPr>
          <w:b/>
          <w:bCs/>
        </w:rPr>
        <w:t>2. Comparative Analysis: Virtual vs. Human Influencers</w:t>
      </w:r>
    </w:p>
    <w:p w14:paraId="02AC4585" w14:textId="77777777" w:rsidR="00151B23" w:rsidRPr="00151B23" w:rsidRDefault="00151B23" w:rsidP="00151B23">
      <w:r w:rsidRPr="00151B23">
        <w:t>The rise of virtual influencers necessitates a careful comparison with traditional human influencers, as each presents distinct advantages and disadvantages for brands and creators.</w:t>
      </w:r>
    </w:p>
    <w:p w14:paraId="25F3B3D8" w14:textId="77777777" w:rsidR="00151B23" w:rsidRPr="00151B23" w:rsidRDefault="00151B23" w:rsidP="00151B23"/>
    <w:tbl>
      <w:tblPr>
        <w:tblW w:w="0" w:type="auto"/>
        <w:tblCellMar>
          <w:top w:w="15" w:type="dxa"/>
          <w:left w:w="15" w:type="dxa"/>
          <w:bottom w:w="15" w:type="dxa"/>
          <w:right w:w="15" w:type="dxa"/>
        </w:tblCellMar>
        <w:tblLook w:val="04A0" w:firstRow="1" w:lastRow="0" w:firstColumn="1" w:lastColumn="0" w:noHBand="0" w:noVBand="1"/>
      </w:tblPr>
      <w:tblGrid>
        <w:gridCol w:w="1855"/>
        <w:gridCol w:w="4213"/>
        <w:gridCol w:w="3276"/>
      </w:tblGrid>
      <w:tr w:rsidR="00151B23" w:rsidRPr="00151B23" w14:paraId="0B55B71B" w14:textId="77777777" w:rsidTr="00151B23">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147259D" w14:textId="77777777" w:rsidR="00151B23" w:rsidRPr="00151B23" w:rsidRDefault="00151B23" w:rsidP="00151B23">
            <w:r w:rsidRPr="00151B23">
              <w:rPr>
                <w:b/>
                <w:bCs/>
              </w:rPr>
              <w:t>Feature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17AAEBB" w14:textId="77777777" w:rsidR="00151B23" w:rsidRPr="00151B23" w:rsidRDefault="00151B23" w:rsidP="00151B23">
            <w:r w:rsidRPr="00151B23">
              <w:rPr>
                <w:b/>
                <w:bCs/>
              </w:rPr>
              <w:t>Virtual Influencers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A8E2CB4" w14:textId="77777777" w:rsidR="00151B23" w:rsidRPr="00151B23" w:rsidRDefault="00151B23" w:rsidP="00151B23">
            <w:r w:rsidRPr="00151B23">
              <w:rPr>
                <w:b/>
                <w:bCs/>
              </w:rPr>
              <w:t>Human Influencers</w:t>
            </w:r>
          </w:p>
        </w:tc>
      </w:tr>
      <w:tr w:rsidR="00151B23" w:rsidRPr="00151B23" w14:paraId="1E5735EC" w14:textId="77777777" w:rsidTr="00151B23">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25E45BF" w14:textId="77777777" w:rsidR="00151B23" w:rsidRPr="00151B23" w:rsidRDefault="00151B23" w:rsidP="00151B23">
            <w:r w:rsidRPr="00151B23">
              <w:rPr>
                <w:b/>
                <w:bCs/>
              </w:rPr>
              <w:t>Authenticity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5A6A068" w14:textId="77777777" w:rsidR="00151B23" w:rsidRPr="00151B23" w:rsidRDefault="00151B23" w:rsidP="00151B23">
            <w:r w:rsidRPr="00151B23">
              <w:t xml:space="preserve">Perceived lack of genuine human experience and emotion </w:t>
            </w:r>
            <w:r w:rsidRPr="00151B23">
              <w:rPr>
                <w:vertAlign w:val="superscript"/>
              </w:rPr>
              <w:t>36</w:t>
            </w:r>
            <w:r w:rsidRPr="00151B23">
              <w:t>; can be seen as less trustworthy.</w:t>
            </w:r>
            <w:r w:rsidRPr="00151B23">
              <w:rPr>
                <w:vertAlign w:val="superscript"/>
              </w:rPr>
              <w:t>42</w:t>
            </w:r>
            <w:r w:rsidRPr="00151B23">
              <w:t xml:space="preserve"> Efforts to manufacture "curated authenticity."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4647E8A" w14:textId="77777777" w:rsidR="00151B23" w:rsidRPr="00151B23" w:rsidRDefault="00151B23" w:rsidP="00151B23">
            <w:r w:rsidRPr="00151B23">
              <w:t xml:space="preserve">Generally perceived as more authentic due to real-life experiences and emotions </w:t>
            </w:r>
            <w:r w:rsidRPr="00151B23">
              <w:rPr>
                <w:vertAlign w:val="superscript"/>
              </w:rPr>
              <w:t>36</w:t>
            </w:r>
            <w:r w:rsidRPr="00151B23">
              <w:t>; can build deeper, trust-based connections.</w:t>
            </w:r>
          </w:p>
        </w:tc>
      </w:tr>
      <w:tr w:rsidR="00151B23" w:rsidRPr="00151B23" w14:paraId="49EC1889" w14:textId="77777777" w:rsidTr="00151B23">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2BC64A5" w14:textId="77777777" w:rsidR="00151B23" w:rsidRPr="00151B23" w:rsidRDefault="00151B23" w:rsidP="00151B23">
            <w:r w:rsidRPr="00151B23">
              <w:rPr>
                <w:b/>
                <w:bCs/>
              </w:rPr>
              <w:t>Cost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06DD379" w14:textId="77777777" w:rsidR="00151B23" w:rsidRPr="00151B23" w:rsidRDefault="00151B23" w:rsidP="00151B23">
            <w:r w:rsidRPr="00151B23">
              <w:t xml:space="preserve">Potentially lower long-term costs (no travel, salaries, physical products) </w:t>
            </w:r>
            <w:r w:rsidRPr="00151B23">
              <w:rPr>
                <w:vertAlign w:val="superscript"/>
              </w:rPr>
              <w:t>16</w:t>
            </w:r>
            <w:r w:rsidRPr="00151B23">
              <w:t>; high initial CGI development costs.</w:t>
            </w:r>
            <w:r w:rsidRPr="00151B23">
              <w:rPr>
                <w:vertAlign w:val="superscript"/>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056B85F" w14:textId="77777777" w:rsidR="00151B23" w:rsidRPr="00151B23" w:rsidRDefault="00151B23" w:rsidP="00151B23">
            <w:r w:rsidRPr="00151B23">
              <w:t>Variable costs (fees, travel, product samples); can be expensive for high-profile influencers.</w:t>
            </w:r>
          </w:p>
        </w:tc>
      </w:tr>
      <w:tr w:rsidR="00151B23" w:rsidRPr="00151B23" w14:paraId="696A6CD3" w14:textId="77777777" w:rsidTr="00151B23">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1761BB6" w14:textId="77777777" w:rsidR="00151B23" w:rsidRPr="00151B23" w:rsidRDefault="00151B23" w:rsidP="00151B23">
            <w:r w:rsidRPr="00151B23">
              <w:rPr>
                <w:b/>
                <w:bCs/>
              </w:rPr>
              <w:lastRenderedPageBreak/>
              <w:t>Control &amp; Consistency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B11C3B9" w14:textId="77777777" w:rsidR="00151B23" w:rsidRPr="00151B23" w:rsidRDefault="00151B23" w:rsidP="00151B23">
            <w:r w:rsidRPr="00151B23">
              <w:t>Complete brand control over messaging, appearance, and behavior; no risk of personal scandals (unless programmed).</w:t>
            </w:r>
            <w:r w:rsidRPr="00151B23">
              <w:rPr>
                <w:vertAlign w:val="superscript"/>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38E694C" w14:textId="77777777" w:rsidR="00151B23" w:rsidRPr="00151B23" w:rsidRDefault="00151B23" w:rsidP="00151B23">
            <w:r w:rsidRPr="00151B23">
              <w:t>Less control; reliant on influencer's personality and actions; risk of off-brand behavior or personal controversies.</w:t>
            </w:r>
          </w:p>
        </w:tc>
      </w:tr>
      <w:tr w:rsidR="00151B23" w:rsidRPr="00151B23" w14:paraId="22095018" w14:textId="77777777" w:rsidTr="00151B23">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2DDC580" w14:textId="77777777" w:rsidR="00151B23" w:rsidRPr="00151B23" w:rsidRDefault="00151B23" w:rsidP="00151B23">
            <w:r w:rsidRPr="00151B23">
              <w:rPr>
                <w:b/>
                <w:bCs/>
              </w:rPr>
              <w:t>Engagement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0EE9A18" w14:textId="77777777" w:rsidR="00151B23" w:rsidRPr="00151B23" w:rsidRDefault="00151B23" w:rsidP="00151B23">
            <w:r w:rsidRPr="00151B23">
              <w:t xml:space="preserve">Can achieve higher engagement rates (e.g., 3x human influencers) </w:t>
            </w:r>
            <w:r w:rsidRPr="00151B23">
              <w:rPr>
                <w:vertAlign w:val="superscript"/>
              </w:rPr>
              <w:t>39</w:t>
            </w:r>
            <w:r w:rsidRPr="00151B23">
              <w:t>; novelty factor drives curiosity.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C9A2EFC" w14:textId="77777777" w:rsidR="00151B23" w:rsidRPr="00151B23" w:rsidRDefault="00151B23" w:rsidP="00151B23">
            <w:r w:rsidRPr="00151B23">
              <w:t>Engagement varies; relies on genuine connection and relatability.</w:t>
            </w:r>
          </w:p>
        </w:tc>
      </w:tr>
      <w:tr w:rsidR="00151B23" w:rsidRPr="00151B23" w14:paraId="6555224F" w14:textId="77777777" w:rsidTr="00151B23">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A525FCA" w14:textId="77777777" w:rsidR="00151B23" w:rsidRPr="00151B23" w:rsidRDefault="00151B23" w:rsidP="00151B23">
            <w:r w:rsidRPr="00151B23">
              <w:rPr>
                <w:b/>
                <w:bCs/>
              </w:rPr>
              <w:t>Scalability &amp; Availability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531B5A1" w14:textId="77777777" w:rsidR="00151B23" w:rsidRPr="00151B23" w:rsidRDefault="00151B23" w:rsidP="00151B23">
            <w:r w:rsidRPr="00151B23">
              <w:t>Available 24/7; can be in multiple places/campaigns simultaneously; easily adaptable to different languages/markets.</w:t>
            </w:r>
            <w:r w:rsidRPr="00151B23">
              <w:rPr>
                <w:vertAlign w:val="superscript"/>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F11B4E1" w14:textId="77777777" w:rsidR="00151B23" w:rsidRPr="00151B23" w:rsidRDefault="00151B23" w:rsidP="00151B23">
            <w:r w:rsidRPr="00151B23">
              <w:t>Limited by human constraints (time, travel, capacity).</w:t>
            </w:r>
          </w:p>
        </w:tc>
      </w:tr>
      <w:tr w:rsidR="00151B23" w:rsidRPr="00151B23" w14:paraId="5B1597D1" w14:textId="77777777" w:rsidTr="00151B23">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E12133C" w14:textId="77777777" w:rsidR="00151B23" w:rsidRPr="00151B23" w:rsidRDefault="00151B23" w:rsidP="00151B23">
            <w:r w:rsidRPr="00151B23">
              <w:rPr>
                <w:b/>
                <w:bCs/>
              </w:rPr>
              <w:t>Risk of Scandal</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67892CD" w14:textId="77777777" w:rsidR="00151B23" w:rsidRPr="00151B23" w:rsidRDefault="00151B23" w:rsidP="00151B23">
            <w:r w:rsidRPr="00151B23">
              <w:t>Extremely low; actions are programmed and controlled by brand/agency.</w:t>
            </w:r>
            <w:r w:rsidRPr="00151B23">
              <w:rPr>
                <w:vertAlign w:val="superscript"/>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AA4B08B" w14:textId="77777777" w:rsidR="00151B23" w:rsidRPr="00151B23" w:rsidRDefault="00151B23" w:rsidP="00151B23">
            <w:r w:rsidRPr="00151B23">
              <w:t>Higher risk; personal life and opinions can lead to controversies impacting brand association.</w:t>
            </w:r>
          </w:p>
        </w:tc>
      </w:tr>
      <w:tr w:rsidR="00151B23" w:rsidRPr="00151B23" w14:paraId="74C5FBCE" w14:textId="77777777" w:rsidTr="00151B23">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66E062A" w14:textId="77777777" w:rsidR="00151B23" w:rsidRPr="00151B23" w:rsidRDefault="00151B23" w:rsidP="00151B23">
            <w:r w:rsidRPr="00151B23">
              <w:rPr>
                <w:b/>
                <w:bCs/>
              </w:rPr>
              <w:t>Lifespan/Aging</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5EF5FE9" w14:textId="77777777" w:rsidR="00151B23" w:rsidRPr="00151B23" w:rsidRDefault="00151B23" w:rsidP="00151B23">
            <w:r w:rsidRPr="00151B23">
              <w:t>Ageless; appearance can be maintained or altered as desired.</w:t>
            </w:r>
            <w:r w:rsidRPr="00151B23">
              <w:rPr>
                <w:vertAlign w:val="superscript"/>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B3F41A3" w14:textId="77777777" w:rsidR="00151B23" w:rsidRPr="00151B23" w:rsidRDefault="00151B23" w:rsidP="00151B23">
            <w:r w:rsidRPr="00151B23">
              <w:t>Subject to natural aging process; career lifespan may be limited or evolve.</w:t>
            </w:r>
          </w:p>
        </w:tc>
      </w:tr>
      <w:tr w:rsidR="00151B23" w:rsidRPr="00151B23" w14:paraId="10D639FE" w14:textId="77777777" w:rsidTr="00151B23">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A59F5C2" w14:textId="77777777" w:rsidR="00151B23" w:rsidRPr="00151B23" w:rsidRDefault="00151B23" w:rsidP="00151B23">
            <w:r w:rsidRPr="00151B23">
              <w:rPr>
                <w:b/>
                <w:bCs/>
              </w:rPr>
              <w:t>Market Impact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8361149" w14:textId="77777777" w:rsidR="00151B23" w:rsidRPr="00151B23" w:rsidRDefault="00151B23" w:rsidP="00151B23">
            <w:r w:rsidRPr="00151B23">
              <w:t>Brand trust may be more damaged if a VI promotes a faulty product.</w:t>
            </w:r>
            <w:r w:rsidRPr="00151B23">
              <w:rPr>
                <w:vertAlign w:val="superscript"/>
              </w:rPr>
              <w:t>48</w:t>
            </w:r>
            <w:r w:rsidRPr="00151B23">
              <w:t xml:space="preserve"> Purchase intent influenced by credibility, human-likeness, not just entertainment.</w:t>
            </w:r>
            <w:r w:rsidRPr="00151B23">
              <w:rPr>
                <w:vertAlign w:val="superscript"/>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D41D005" w14:textId="77777777" w:rsidR="00151B23" w:rsidRPr="00151B23" w:rsidRDefault="00151B23" w:rsidP="00151B23">
            <w:r w:rsidRPr="00151B23">
              <w:t>Can build strong brand loyalty and drive sales through established trust and relatability.</w:t>
            </w:r>
          </w:p>
        </w:tc>
      </w:tr>
    </w:tbl>
    <w:p w14:paraId="057B8797" w14:textId="77777777" w:rsidR="00151B23" w:rsidRPr="00151B23" w:rsidRDefault="00151B23" w:rsidP="00151B23">
      <w:r w:rsidRPr="00151B23">
        <w:rPr>
          <w:i/>
          <w:iCs/>
        </w:rPr>
        <w:t xml:space="preserve">Data for this table sourced from: </w:t>
      </w:r>
      <w:r w:rsidRPr="00151B23">
        <w:rPr>
          <w:i/>
          <w:iCs/>
          <w:vertAlign w:val="superscript"/>
        </w:rPr>
        <w:t>16</w:t>
      </w:r>
    </w:p>
    <w:p w14:paraId="6F0D55D0" w14:textId="77777777" w:rsidR="00151B23" w:rsidRPr="00151B23" w:rsidRDefault="00151B23" w:rsidP="00151B23">
      <w:r w:rsidRPr="00151B23">
        <w:t>The strategic choice between virtual and human influencers is complex, hinging on specific campaign objectives, target audience characteristics, and the brand's tolerance for risks versus its desire for control and novelty. The central debate often revolves around authenticity.</w:t>
      </w:r>
      <w:r w:rsidRPr="00151B23">
        <w:rPr>
          <w:vertAlign w:val="superscript"/>
        </w:rPr>
        <w:t>49</w:t>
      </w:r>
      <w:r w:rsidRPr="00151B23">
        <w:t xml:space="preserve"> While VIs </w:t>
      </w:r>
      <w:proofErr w:type="gramStart"/>
      <w:r w:rsidRPr="00151B23">
        <w:t>offer</w:t>
      </w:r>
      <w:proofErr w:type="gramEnd"/>
      <w:r w:rsidRPr="00151B23">
        <w:t xml:space="preserve"> unparalleled control and consistency, their artificial nature can be a barrier to forming deep, trust-based connections that human influencers often excel at. This "authenticity paradox" suggests that the success of VIs might depend on either achieving a new form of "curated authenticity" through sophisticated storytelling and interaction, or on transparently embracing their artificiality while delivering unique entertainment or utility. Brands that attempt to overtly deceive audiences about a VI's nature risk significant backlash </w:t>
      </w:r>
      <w:r w:rsidRPr="00151B23">
        <w:rPr>
          <w:vertAlign w:val="superscript"/>
        </w:rPr>
        <w:t>48</w:t>
      </w:r>
      <w:r w:rsidRPr="00151B23">
        <w:t>, whereas overly artificial or generic VIs may fail to resonate. This could lead to a diversification in VI strategies, with some aiming for hyper-realism and others for clearly fantastical but engaging personas.</w:t>
      </w:r>
    </w:p>
    <w:p w14:paraId="6DA201F9" w14:textId="77777777" w:rsidR="00151B23" w:rsidRPr="00151B23" w:rsidRDefault="00151B23" w:rsidP="00151B23">
      <w:r w:rsidRPr="00151B23">
        <w:rPr>
          <w:b/>
          <w:bCs/>
        </w:rPr>
        <w:t>3. Case Studies: Examining Successes and Challenges</w:t>
      </w:r>
    </w:p>
    <w:p w14:paraId="7B329F92" w14:textId="77777777" w:rsidR="00151B23" w:rsidRPr="00151B23" w:rsidRDefault="00151B23" w:rsidP="00151B23">
      <w:r w:rsidRPr="00151B23">
        <w:lastRenderedPageBreak/>
        <w:t>The practical application of virtual influencers has yielded both notable successes and cautionary tales:</w:t>
      </w:r>
    </w:p>
    <w:p w14:paraId="60209674" w14:textId="77777777" w:rsidR="00151B23" w:rsidRPr="00151B23" w:rsidRDefault="00151B23" w:rsidP="00151B23">
      <w:pPr>
        <w:numPr>
          <w:ilvl w:val="0"/>
          <w:numId w:val="2"/>
        </w:numPr>
      </w:pPr>
      <w:r w:rsidRPr="00151B23">
        <w:rPr>
          <w:b/>
          <w:bCs/>
        </w:rPr>
        <w:t>Successes:</w:t>
      </w:r>
    </w:p>
    <w:p w14:paraId="5D38C811" w14:textId="77777777" w:rsidR="00151B23" w:rsidRPr="00151B23" w:rsidRDefault="00151B23" w:rsidP="00151B23">
      <w:pPr>
        <w:numPr>
          <w:ilvl w:val="0"/>
          <w:numId w:val="3"/>
        </w:numPr>
      </w:pPr>
      <w:r w:rsidRPr="00151B23">
        <w:rPr>
          <w:b/>
          <w:bCs/>
        </w:rPr>
        <w:t>Lil Miquela:</w:t>
      </w:r>
      <w:r w:rsidRPr="00151B23">
        <w:t xml:space="preserve"> A pioneering VI, Miquela has partnered with high-profile brands like Prada, Calvin Klein, and Samsung, released music, and engaged in social advocacy, amassing millions of followers.</w:t>
      </w:r>
      <w:r w:rsidRPr="00151B23">
        <w:rPr>
          <w:vertAlign w:val="superscript"/>
        </w:rPr>
        <w:t>18</w:t>
      </w:r>
      <w:r w:rsidRPr="00151B23">
        <w:t xml:space="preserve"> Her success demonstrates the potential for VIs to build substantial audiences and achieve mainstream recognition.</w:t>
      </w:r>
    </w:p>
    <w:p w14:paraId="66600B8A" w14:textId="77777777" w:rsidR="00151B23" w:rsidRPr="00151B23" w:rsidRDefault="00151B23" w:rsidP="00151B23">
      <w:pPr>
        <w:numPr>
          <w:ilvl w:val="0"/>
          <w:numId w:val="4"/>
        </w:numPr>
      </w:pPr>
      <w:r w:rsidRPr="00151B23">
        <w:rPr>
          <w:b/>
          <w:bCs/>
        </w:rPr>
        <w:t>Lu do Magalu:</w:t>
      </w:r>
      <w:r w:rsidRPr="00151B23">
        <w:t xml:space="preserve"> Created by Brazilian retail giant Magazine Luiza, Lu is the world's most followed virtual influencer and effectively promotes products and engages with customers, seamlessly integrating into the brand's e-commerce strategy.</w:t>
      </w:r>
      <w:r w:rsidRPr="00151B23">
        <w:rPr>
          <w:vertAlign w:val="superscript"/>
        </w:rPr>
        <w:t>37</w:t>
      </w:r>
    </w:p>
    <w:p w14:paraId="0DA7A565" w14:textId="77777777" w:rsidR="00151B23" w:rsidRPr="00151B23" w:rsidRDefault="00151B23" w:rsidP="00151B23">
      <w:pPr>
        <w:numPr>
          <w:ilvl w:val="0"/>
          <w:numId w:val="5"/>
        </w:numPr>
      </w:pPr>
      <w:r w:rsidRPr="00151B23">
        <w:rPr>
          <w:b/>
          <w:bCs/>
        </w:rPr>
        <w:t>Shudu Gram:</w:t>
      </w:r>
      <w:r w:rsidRPr="00151B23">
        <w:t xml:space="preserve"> Marketed as the "world's first digital supermodel," Shudu has collaborated with luxury brands like Balmain and Fenty Beauty, showcasing the potential of VIs in high fashion.</w:t>
      </w:r>
      <w:r w:rsidRPr="00151B23">
        <w:rPr>
          <w:vertAlign w:val="superscript"/>
        </w:rPr>
        <w:t>50</w:t>
      </w:r>
    </w:p>
    <w:p w14:paraId="7380DB9F" w14:textId="77777777" w:rsidR="00151B23" w:rsidRPr="00151B23" w:rsidRDefault="00151B23" w:rsidP="00151B23">
      <w:pPr>
        <w:numPr>
          <w:ilvl w:val="0"/>
          <w:numId w:val="6"/>
        </w:numPr>
      </w:pPr>
      <w:r w:rsidRPr="00151B23">
        <w:rPr>
          <w:b/>
          <w:bCs/>
        </w:rPr>
        <w:t>Imma:</w:t>
      </w:r>
      <w:r w:rsidRPr="00151B23">
        <w:t xml:space="preserve"> A Japanese VI known for her distinctive pink hair, Imma has worked with IKEA (in an innovative "phygital" shop window installation) and Porsche, highlighting VIs' versatility across different sectors.</w:t>
      </w:r>
      <w:r w:rsidRPr="00151B23">
        <w:rPr>
          <w:vertAlign w:val="superscript"/>
        </w:rPr>
        <w:t>40</w:t>
      </w:r>
    </w:p>
    <w:p w14:paraId="31764AFD" w14:textId="77777777" w:rsidR="00151B23" w:rsidRPr="00151B23" w:rsidRDefault="00151B23" w:rsidP="00151B23">
      <w:pPr>
        <w:numPr>
          <w:ilvl w:val="0"/>
          <w:numId w:val="7"/>
        </w:numPr>
      </w:pPr>
      <w:r w:rsidRPr="00151B23">
        <w:rPr>
          <w:b/>
          <w:bCs/>
        </w:rPr>
        <w:t>Nobody Sausage x Hugo Boss:</w:t>
      </w:r>
      <w:r w:rsidRPr="00151B23">
        <w:t xml:space="preserve"> This collaboration for Hugo Boss's Spring/Summer 2022 campaigns generated significant engagement, with a single post garnering over 32,000 likes, indicating resonance with younger audiences.</w:t>
      </w:r>
      <w:r w:rsidRPr="00151B23">
        <w:rPr>
          <w:vertAlign w:val="superscript"/>
        </w:rPr>
        <w:t>41</w:t>
      </w:r>
    </w:p>
    <w:p w14:paraId="222798DD" w14:textId="77777777" w:rsidR="00151B23" w:rsidRPr="00151B23" w:rsidRDefault="00151B23" w:rsidP="00151B23">
      <w:pPr>
        <w:numPr>
          <w:ilvl w:val="0"/>
          <w:numId w:val="8"/>
        </w:numPr>
      </w:pPr>
      <w:r w:rsidRPr="00151B23">
        <w:rPr>
          <w:b/>
          <w:bCs/>
        </w:rPr>
        <w:t>Challenges/Pitfalls:</w:t>
      </w:r>
    </w:p>
    <w:p w14:paraId="64201EAA" w14:textId="77777777" w:rsidR="00151B23" w:rsidRPr="00151B23" w:rsidRDefault="00151B23" w:rsidP="00151B23">
      <w:pPr>
        <w:numPr>
          <w:ilvl w:val="0"/>
          <w:numId w:val="9"/>
        </w:numPr>
      </w:pPr>
      <w:r w:rsidRPr="00151B23">
        <w:rPr>
          <w:b/>
          <w:bCs/>
        </w:rPr>
        <w:t>Noonoouri x Dior:</w:t>
      </w:r>
      <w:r w:rsidRPr="00151B23">
        <w:t xml:space="preserve"> Dior's collaboration with VI Noonoouri aimed to reach new audiences. However, a campaign image depicting Noonoouri receiving a makeup application from Dior's creative director was met with skepticism. Audiences questioned the authenticity and utility of showcasing makeup on a digital doll, as it provided no indication of how the products would appear on actual human skin.</w:t>
      </w:r>
      <w:r w:rsidRPr="00151B23">
        <w:rPr>
          <w:vertAlign w:val="superscript"/>
        </w:rPr>
        <w:t>41</w:t>
      </w:r>
      <w:r w:rsidRPr="00151B23">
        <w:t xml:space="preserve"> This case underscores the importance of strategic alignment between the VI's nature and the product being promoted. A mismatch can undermine credibility and campaign effectiveness.</w:t>
      </w:r>
    </w:p>
    <w:p w14:paraId="3F454B6E" w14:textId="77777777" w:rsidR="00151B23" w:rsidRPr="00151B23" w:rsidRDefault="00151B23" w:rsidP="00151B23">
      <w:r w:rsidRPr="00151B23">
        <w:t xml:space="preserve">These case studies illustrate that while virtual influencers can be powerful tools for engagement and brand promotion, particularly within fashion, lifestyle, and technology sectors, their success is not guaranteed. Careful consideration of the VI's persona, the product, the target audience, and the campaign's objectives </w:t>
      </w:r>
      <w:proofErr w:type="gramStart"/>
      <w:r w:rsidRPr="00151B23">
        <w:t>is</w:t>
      </w:r>
      <w:proofErr w:type="gramEnd"/>
      <w:r w:rsidRPr="00151B23">
        <w:t xml:space="preserve"> crucial to avoid potential pitfalls related to perceived authenticity and relevance.</w:t>
      </w:r>
    </w:p>
    <w:p w14:paraId="606B9579" w14:textId="77777777" w:rsidR="00151B23" w:rsidRPr="00151B23" w:rsidRDefault="00151B23" w:rsidP="00151B23">
      <w:r w:rsidRPr="00151B23">
        <w:rPr>
          <w:b/>
          <w:bCs/>
        </w:rPr>
        <w:t>D. Economic Metamorphosis: New Opportunities and Hurdles for Creators</w:t>
      </w:r>
    </w:p>
    <w:p w14:paraId="1933AEAD" w14:textId="5C75E4B0" w:rsidR="00151B23" w:rsidRPr="00151B23" w:rsidRDefault="00151B23" w:rsidP="00151B23">
      <w:pPr>
        <w:rPr>
          <w:b/>
          <w:bCs/>
        </w:rPr>
      </w:pPr>
      <w:r w:rsidRPr="00151B23">
        <w:rPr>
          <w:b/>
          <w:bCs/>
        </w:rPr>
        <w:t>orks cited</w:t>
      </w:r>
    </w:p>
    <w:p w14:paraId="6EC0F1E5" w14:textId="77777777" w:rsidR="00151B23" w:rsidRPr="00151B23" w:rsidRDefault="00151B23" w:rsidP="00151B23">
      <w:pPr>
        <w:numPr>
          <w:ilvl w:val="0"/>
          <w:numId w:val="43"/>
        </w:numPr>
      </w:pPr>
      <w:r w:rsidRPr="00151B23">
        <w:t xml:space="preserve">Role of Generative AI in Media &amp; Entertainment - E2E Networks, accessed May 16, 2025, </w:t>
      </w:r>
      <w:hyperlink r:id="rId5" w:anchor=":~:text=Generative%20AI%20is%20a%20type,or%20even%20invent%20new%20ones." w:history="1">
        <w:r w:rsidRPr="00151B23">
          <w:rPr>
            <w:rStyle w:val="Hyperlink"/>
          </w:rPr>
          <w:t>https://www.e2enetworks.com/blog/the-role-of-generative-ai-in-media-entertainment-industry#:~:text=Generative%20AI%20is%20a%20type,or%20even%20invent%20new%20ones.</w:t>
        </w:r>
      </w:hyperlink>
    </w:p>
    <w:p w14:paraId="7B0CD03B" w14:textId="77777777" w:rsidR="00151B23" w:rsidRPr="00151B23" w:rsidRDefault="00151B23" w:rsidP="00151B23">
      <w:pPr>
        <w:numPr>
          <w:ilvl w:val="0"/>
          <w:numId w:val="43"/>
        </w:numPr>
      </w:pPr>
      <w:r w:rsidRPr="00151B23">
        <w:t xml:space="preserve">Generative AI and Media - SMPTE, accessed May 16, 2025, </w:t>
      </w:r>
      <w:hyperlink r:id="rId6" w:history="1">
        <w:r w:rsidRPr="00151B23">
          <w:rPr>
            <w:rStyle w:val="Hyperlink"/>
          </w:rPr>
          <w:t>https://www.smpte.org/blog/generative-ai-and-media</w:t>
        </w:r>
      </w:hyperlink>
    </w:p>
    <w:p w14:paraId="359D52F5" w14:textId="77777777" w:rsidR="00151B23" w:rsidRPr="00151B23" w:rsidRDefault="00151B23" w:rsidP="00151B23">
      <w:pPr>
        <w:numPr>
          <w:ilvl w:val="0"/>
          <w:numId w:val="43"/>
        </w:numPr>
      </w:pPr>
      <w:r w:rsidRPr="00151B23">
        <w:lastRenderedPageBreak/>
        <w:t xml:space="preserve">The rise of Generative AI in media and entertainment | Qvest, accessed May 16, 2025, </w:t>
      </w:r>
      <w:hyperlink r:id="rId7" w:history="1">
        <w:r w:rsidRPr="00151B23">
          <w:rPr>
            <w:rStyle w:val="Hyperlink"/>
          </w:rPr>
          <w:t>https://www.qvest.com/en/insights/rise-of-generative-ai-media-entertainment</w:t>
        </w:r>
      </w:hyperlink>
    </w:p>
    <w:p w14:paraId="6F844DA7" w14:textId="77777777" w:rsidR="00151B23" w:rsidRPr="00151B23" w:rsidRDefault="00151B23" w:rsidP="00151B23">
      <w:pPr>
        <w:numPr>
          <w:ilvl w:val="0"/>
          <w:numId w:val="43"/>
        </w:numPr>
      </w:pPr>
      <w:r w:rsidRPr="00151B23">
        <w:t xml:space="preserve">New Media Industry and the 2025 Future of Artificial Intelligence Revolution, accessed May 16, 2025, </w:t>
      </w:r>
      <w:hyperlink r:id="rId8" w:history="1">
        <w:r w:rsidRPr="00151B23">
          <w:rPr>
            <w:rStyle w:val="Hyperlink"/>
          </w:rPr>
          <w:t>https://clients.stepup.one/blog/future-of-media-with-ai</w:t>
        </w:r>
      </w:hyperlink>
    </w:p>
    <w:p w14:paraId="41A3F8E7" w14:textId="77777777" w:rsidR="00151B23" w:rsidRPr="00151B23" w:rsidRDefault="00151B23" w:rsidP="00151B23">
      <w:pPr>
        <w:numPr>
          <w:ilvl w:val="0"/>
          <w:numId w:val="43"/>
        </w:numPr>
      </w:pPr>
      <w:r w:rsidRPr="00151B23">
        <w:t xml:space="preserve">The Role of Generative AI in Entertainment and Media - Wow Labz, accessed May 16, 2025, </w:t>
      </w:r>
      <w:hyperlink r:id="rId9" w:history="1">
        <w:r w:rsidRPr="00151B23">
          <w:rPr>
            <w:rStyle w:val="Hyperlink"/>
          </w:rPr>
          <w:t>https://wowlabz.com/generative-ai-in-entertainment/</w:t>
        </w:r>
      </w:hyperlink>
    </w:p>
    <w:p w14:paraId="4A908BDC" w14:textId="77777777" w:rsidR="00151B23" w:rsidRPr="00151B23" w:rsidRDefault="00151B23" w:rsidP="00151B23">
      <w:pPr>
        <w:numPr>
          <w:ilvl w:val="0"/>
          <w:numId w:val="43"/>
        </w:numPr>
      </w:pPr>
      <w:r w:rsidRPr="00151B23">
        <w:t xml:space="preserve">Beyond the hype: Capturing the potential of AI and gen AI in tech, media, and telecom, accessed May 16, 2025, </w:t>
      </w:r>
      <w:hyperlink r:id="rId10" w:history="1">
        <w:r w:rsidRPr="00151B23">
          <w:rPr>
            <w:rStyle w:val="Hyperlink"/>
          </w:rPr>
          <w:t>https://www.mckinsey.com/industries/technology-media-and-telecommunications/our-insights/beyond-the-hype-capturing-the-potential-of-ai-and-gen-ai-in-tmt</w:t>
        </w:r>
      </w:hyperlink>
    </w:p>
    <w:p w14:paraId="26525DE0" w14:textId="77777777" w:rsidR="00151B23" w:rsidRPr="00151B23" w:rsidRDefault="00151B23" w:rsidP="00151B23">
      <w:pPr>
        <w:numPr>
          <w:ilvl w:val="0"/>
          <w:numId w:val="43"/>
        </w:numPr>
      </w:pPr>
      <w:r w:rsidRPr="00151B23">
        <w:t xml:space="preserve">Top 5 pros and cons of AI-generated content - AI Accelerator Institute, accessed May 16, 2025, </w:t>
      </w:r>
      <w:hyperlink r:id="rId11" w:history="1">
        <w:r w:rsidRPr="00151B23">
          <w:rPr>
            <w:rStyle w:val="Hyperlink"/>
          </w:rPr>
          <w:t>https://www.aiacceleratorinstitute.com/top-5-pros-and-cons-of-ai-generated-content/</w:t>
        </w:r>
      </w:hyperlink>
    </w:p>
    <w:p w14:paraId="40E823E1" w14:textId="77777777" w:rsidR="00151B23" w:rsidRPr="00151B23" w:rsidRDefault="00151B23" w:rsidP="00151B23">
      <w:pPr>
        <w:numPr>
          <w:ilvl w:val="0"/>
          <w:numId w:val="43"/>
        </w:numPr>
      </w:pPr>
      <w:r w:rsidRPr="00151B23">
        <w:t xml:space="preserve">Generative AI in Creative Work: Shocking Study • Magai, accessed May 16, 2025, </w:t>
      </w:r>
      <w:hyperlink r:id="rId12" w:history="1">
        <w:r w:rsidRPr="00151B23">
          <w:rPr>
            <w:rStyle w:val="Hyperlink"/>
          </w:rPr>
          <w:t>https://magai.co/generative-ai-has-transformed-creative-work/</w:t>
        </w:r>
      </w:hyperlink>
    </w:p>
    <w:p w14:paraId="24B54FD9" w14:textId="77777777" w:rsidR="00151B23" w:rsidRPr="00151B23" w:rsidRDefault="00151B23" w:rsidP="00151B23">
      <w:pPr>
        <w:numPr>
          <w:ilvl w:val="0"/>
          <w:numId w:val="43"/>
        </w:numPr>
      </w:pPr>
      <w:r w:rsidRPr="00151B23">
        <w:t xml:space="preserve">How AI is Shaping Content Creation in 2025 - WiT Group, accessed May 16, 2025, </w:t>
      </w:r>
      <w:hyperlink r:id="rId13" w:history="1">
        <w:r w:rsidRPr="00151B23">
          <w:rPr>
            <w:rStyle w:val="Hyperlink"/>
          </w:rPr>
          <w:t>https://witgroupagency.com/future-ai-content-creation-advantages-pitfalls-2025/</w:t>
        </w:r>
      </w:hyperlink>
    </w:p>
    <w:p w14:paraId="5AC4FAE4" w14:textId="77777777" w:rsidR="00151B23" w:rsidRPr="00151B23" w:rsidRDefault="00151B23" w:rsidP="00151B23">
      <w:pPr>
        <w:numPr>
          <w:ilvl w:val="0"/>
          <w:numId w:val="43"/>
        </w:numPr>
      </w:pPr>
      <w:r w:rsidRPr="00151B23">
        <w:t xml:space="preserve">5 Best AI Content Marketing Tools in 2025 | DesignRush, accessed May 16, 2025, </w:t>
      </w:r>
      <w:hyperlink r:id="rId14" w:history="1">
        <w:r w:rsidRPr="00151B23">
          <w:rPr>
            <w:rStyle w:val="Hyperlink"/>
          </w:rPr>
          <w:t>https://www.designrush.com/agency/ai-companies/trends/ai-tools-for-content-creation</w:t>
        </w:r>
      </w:hyperlink>
    </w:p>
    <w:p w14:paraId="51D9EC78" w14:textId="77777777" w:rsidR="00151B23" w:rsidRPr="00151B23" w:rsidRDefault="00151B23" w:rsidP="00151B23">
      <w:pPr>
        <w:numPr>
          <w:ilvl w:val="0"/>
          <w:numId w:val="43"/>
        </w:numPr>
      </w:pPr>
      <w:r w:rsidRPr="00151B23">
        <w:t xml:space="preserve">The best AI image generators of 2025: Gemini, ChatGPT ... - ZDNET, accessed May 16, 2025, </w:t>
      </w:r>
      <w:hyperlink r:id="rId15" w:history="1">
        <w:r w:rsidRPr="00151B23">
          <w:rPr>
            <w:rStyle w:val="Hyperlink"/>
          </w:rPr>
          <w:t>https://www.zdnet.com/article/best-ai-image-generator/</w:t>
        </w:r>
      </w:hyperlink>
    </w:p>
    <w:p w14:paraId="3051AA29" w14:textId="77777777" w:rsidR="00151B23" w:rsidRPr="00151B23" w:rsidRDefault="00151B23" w:rsidP="00151B23">
      <w:pPr>
        <w:numPr>
          <w:ilvl w:val="0"/>
          <w:numId w:val="43"/>
        </w:numPr>
      </w:pPr>
      <w:r w:rsidRPr="00151B23">
        <w:t xml:space="preserve">The 11 best AI video generators in 2025 | Zapier, accessed May 16, 2025, </w:t>
      </w:r>
      <w:hyperlink r:id="rId16" w:history="1">
        <w:r w:rsidRPr="00151B23">
          <w:rPr>
            <w:rStyle w:val="Hyperlink"/>
          </w:rPr>
          <w:t>https://zapier.com/blog/best-ai-video-generator/</w:t>
        </w:r>
      </w:hyperlink>
    </w:p>
    <w:p w14:paraId="47F9B652" w14:textId="77777777" w:rsidR="00151B23" w:rsidRPr="00151B23" w:rsidRDefault="00151B23" w:rsidP="00151B23">
      <w:pPr>
        <w:numPr>
          <w:ilvl w:val="0"/>
          <w:numId w:val="43"/>
        </w:numPr>
      </w:pPr>
      <w:r w:rsidRPr="00151B23">
        <w:t xml:space="preserve">Top 9 AI Music Generators to Try in 2025 - The Future of Music is ..., accessed May 16, 2025, </w:t>
      </w:r>
      <w:hyperlink r:id="rId17" w:history="1">
        <w:r w:rsidRPr="00151B23">
          <w:rPr>
            <w:rStyle w:val="Hyperlink"/>
          </w:rPr>
          <w:t>https://kripeshadwani.com/ai-music-generators/</w:t>
        </w:r>
      </w:hyperlink>
    </w:p>
    <w:p w14:paraId="51D42FF2" w14:textId="77777777" w:rsidR="00151B23" w:rsidRPr="00151B23" w:rsidRDefault="00151B23" w:rsidP="00151B23">
      <w:pPr>
        <w:numPr>
          <w:ilvl w:val="0"/>
          <w:numId w:val="43"/>
        </w:numPr>
      </w:pPr>
      <w:r w:rsidRPr="00151B23">
        <w:t xml:space="preserve">later.com, accessed May 16, 2025, </w:t>
      </w:r>
      <w:hyperlink r:id="rId18" w:anchor=":~:text=The%20creator%20economy%20is%20a,%2C%20independent%20artists%2C%20and%20others." w:history="1">
        <w:r w:rsidRPr="00151B23">
          <w:rPr>
            <w:rStyle w:val="Hyperlink"/>
          </w:rPr>
          <w:t>https://later.com/social-media-glossary/creator-economy/#:~:text=The%20creator%20economy%20is%20a,%2C%20independent%20artists%2C%20and%20others.</w:t>
        </w:r>
      </w:hyperlink>
    </w:p>
    <w:p w14:paraId="54402DAE" w14:textId="77777777" w:rsidR="00151B23" w:rsidRPr="00151B23" w:rsidRDefault="00151B23" w:rsidP="00151B23">
      <w:pPr>
        <w:numPr>
          <w:ilvl w:val="0"/>
          <w:numId w:val="43"/>
        </w:numPr>
      </w:pPr>
      <w:r w:rsidRPr="00151B23">
        <w:t xml:space="preserve">What is the Creator Economy? | Later Social Media Glossary, accessed May 16, 2025, </w:t>
      </w:r>
      <w:hyperlink r:id="rId19" w:history="1">
        <w:r w:rsidRPr="00151B23">
          <w:rPr>
            <w:rStyle w:val="Hyperlink"/>
          </w:rPr>
          <w:t>https://later.com/social-media-glossary/creator-economy/</w:t>
        </w:r>
      </w:hyperlink>
    </w:p>
    <w:p w14:paraId="3D255317" w14:textId="77777777" w:rsidR="00151B23" w:rsidRPr="00151B23" w:rsidRDefault="00151B23" w:rsidP="00151B23">
      <w:pPr>
        <w:numPr>
          <w:ilvl w:val="0"/>
          <w:numId w:val="43"/>
        </w:numPr>
      </w:pPr>
      <w:r w:rsidRPr="00151B23">
        <w:t xml:space="preserve">(PDF) THE POTENTIAL OF AI INFLUENCERS TO MODIFY THE ..., accessed May 16, 2025, </w:t>
      </w:r>
      <w:hyperlink r:id="rId20" w:history="1">
        <w:r w:rsidRPr="00151B23">
          <w:rPr>
            <w:rStyle w:val="Hyperlink"/>
          </w:rPr>
          <w:t>https://www.researchgate.net/publication/384054967_THE_POTENTIAL_OF_AI_INFLUENCERS_TO_MODIFY_THE_CREATOR_ECONOMY</w:t>
        </w:r>
      </w:hyperlink>
    </w:p>
    <w:p w14:paraId="5BF15BE4" w14:textId="77777777" w:rsidR="00151B23" w:rsidRPr="00151B23" w:rsidRDefault="00151B23" w:rsidP="00151B23">
      <w:pPr>
        <w:numPr>
          <w:ilvl w:val="0"/>
          <w:numId w:val="43"/>
        </w:numPr>
      </w:pPr>
      <w:r w:rsidRPr="00151B23">
        <w:t xml:space="preserve">Creative Chaos With AI: The Future Of The Creator Economy And ..., accessed May 16, 2025, </w:t>
      </w:r>
      <w:hyperlink r:id="rId21" w:history="1">
        <w:r w:rsidRPr="00151B23">
          <w:rPr>
            <w:rStyle w:val="Hyperlink"/>
          </w:rPr>
          <w:t>https://vietcetera.com/en/creative-chaos-with-ai-the-future-of-the-creator-economy-and-the-creative-industry</w:t>
        </w:r>
      </w:hyperlink>
    </w:p>
    <w:p w14:paraId="18893390" w14:textId="31D30F34" w:rsidR="00151B23" w:rsidRPr="00151B23" w:rsidRDefault="00151B23" w:rsidP="008D737B">
      <w:pPr>
        <w:numPr>
          <w:ilvl w:val="0"/>
          <w:numId w:val="43"/>
        </w:numPr>
      </w:pPr>
      <w:r w:rsidRPr="00151B23">
        <w:t xml:space="preserve">The creator economy trends set to shape 2025 - DMEXCO, accessed May 16, 2025, </w:t>
      </w:r>
    </w:p>
    <w:p w14:paraId="628BE57D" w14:textId="1EE5EE92" w:rsidR="00151B23" w:rsidRPr="00151B23" w:rsidRDefault="00151B23" w:rsidP="008D737B">
      <w:pPr>
        <w:pStyle w:val="ListParagraph"/>
        <w:numPr>
          <w:ilvl w:val="1"/>
          <w:numId w:val="8"/>
        </w:numPr>
      </w:pPr>
      <w:r w:rsidRPr="00151B23">
        <w:lastRenderedPageBreak/>
        <w:t xml:space="preserve">Deloitte research touts importance of the creator economy and its impact on consumer engagement, accessed May 16, 2025, </w:t>
      </w:r>
      <w:hyperlink r:id="rId22" w:history="1">
        <w:r w:rsidRPr="00151B23">
          <w:rPr>
            <w:rStyle w:val="Hyperlink"/>
          </w:rPr>
          <w:t>https://www2.deloitte.com/us/en/pages/about-deloitte/articles/press-releases/deloitte-research-touts-importance-of-the-creator-economy.html</w:t>
        </w:r>
      </w:hyperlink>
    </w:p>
    <w:p w14:paraId="2BEFE5DF" w14:textId="7A4AC93F" w:rsidR="00151B23" w:rsidRPr="00151B23" w:rsidRDefault="00151B23" w:rsidP="008D737B">
      <w:pPr>
        <w:pStyle w:val="ListParagraph"/>
        <w:numPr>
          <w:ilvl w:val="1"/>
          <w:numId w:val="8"/>
        </w:numPr>
      </w:pPr>
      <w:r w:rsidRPr="00151B23">
        <w:t xml:space="preserve">Evaluating the Social Impact of Generative AI Systems in Systems ..., accessed May 16, 2025, </w:t>
      </w:r>
      <w:hyperlink r:id="rId23" w:history="1">
        <w:r w:rsidRPr="00151B23">
          <w:rPr>
            <w:rStyle w:val="Hyperlink"/>
          </w:rPr>
          <w:t>https://montrealethics.ai/evaluating-the-social-impact-of-generative-ai-systems-in-systems-and-society/</w:t>
        </w:r>
      </w:hyperlink>
    </w:p>
    <w:p w14:paraId="6CD79886" w14:textId="77777777" w:rsidR="008940A2" w:rsidRPr="00151B23" w:rsidRDefault="008940A2" w:rsidP="00151B23"/>
    <w:sectPr w:rsidR="008940A2" w:rsidRPr="0015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277B"/>
    <w:multiLevelType w:val="multilevel"/>
    <w:tmpl w:val="C4E8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630BA"/>
    <w:multiLevelType w:val="multilevel"/>
    <w:tmpl w:val="0E9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30E88"/>
    <w:multiLevelType w:val="multilevel"/>
    <w:tmpl w:val="6D68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52877"/>
    <w:multiLevelType w:val="multilevel"/>
    <w:tmpl w:val="1B9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53741"/>
    <w:multiLevelType w:val="multilevel"/>
    <w:tmpl w:val="082C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7486F"/>
    <w:multiLevelType w:val="multilevel"/>
    <w:tmpl w:val="33B8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C2879"/>
    <w:multiLevelType w:val="multilevel"/>
    <w:tmpl w:val="A540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7576A"/>
    <w:multiLevelType w:val="multilevel"/>
    <w:tmpl w:val="777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37442"/>
    <w:multiLevelType w:val="multilevel"/>
    <w:tmpl w:val="D6AC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7308E"/>
    <w:multiLevelType w:val="multilevel"/>
    <w:tmpl w:val="F8C6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73DA8"/>
    <w:multiLevelType w:val="multilevel"/>
    <w:tmpl w:val="21FE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020A8"/>
    <w:multiLevelType w:val="multilevel"/>
    <w:tmpl w:val="ED66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B7A5E"/>
    <w:multiLevelType w:val="multilevel"/>
    <w:tmpl w:val="9046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002BB"/>
    <w:multiLevelType w:val="multilevel"/>
    <w:tmpl w:val="E62C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E2D53"/>
    <w:multiLevelType w:val="multilevel"/>
    <w:tmpl w:val="27B6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A1E8A"/>
    <w:multiLevelType w:val="multilevel"/>
    <w:tmpl w:val="8A4E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473BD"/>
    <w:multiLevelType w:val="multilevel"/>
    <w:tmpl w:val="CB82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5D500B"/>
    <w:multiLevelType w:val="multilevel"/>
    <w:tmpl w:val="EC12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906CB"/>
    <w:multiLevelType w:val="multilevel"/>
    <w:tmpl w:val="B3F4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71DE2"/>
    <w:multiLevelType w:val="multilevel"/>
    <w:tmpl w:val="0BDA275E"/>
    <w:lvl w:ilvl="0">
      <w:start w:val="1"/>
      <w:numFmt w:val="bullet"/>
      <w:lvlText w:val=""/>
      <w:lvlJc w:val="left"/>
      <w:pPr>
        <w:tabs>
          <w:tab w:val="num" w:pos="720"/>
        </w:tabs>
        <w:ind w:left="720" w:hanging="360"/>
      </w:pPr>
      <w:rPr>
        <w:rFonts w:ascii="Symbol" w:hAnsi="Symbol" w:hint="default"/>
        <w:sz w:val="20"/>
      </w:rPr>
    </w:lvl>
    <w:lvl w:ilvl="1">
      <w:start w:val="112"/>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CE6E07"/>
    <w:multiLevelType w:val="multilevel"/>
    <w:tmpl w:val="919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87B0F"/>
    <w:multiLevelType w:val="multilevel"/>
    <w:tmpl w:val="6A5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904874">
    <w:abstractNumId w:val="14"/>
  </w:num>
  <w:num w:numId="2" w16cid:durableId="690686169">
    <w:abstractNumId w:val="2"/>
  </w:num>
  <w:num w:numId="3" w16cid:durableId="213400878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27493767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23346714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5599442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51650673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812674528">
    <w:abstractNumId w:val="19"/>
  </w:num>
  <w:num w:numId="9" w16cid:durableId="1754667828">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556312088">
    <w:abstractNumId w:val="3"/>
  </w:num>
  <w:num w:numId="11" w16cid:durableId="1994678586">
    <w:abstractNumId w:val="18"/>
  </w:num>
  <w:num w:numId="12" w16cid:durableId="1706514801">
    <w:abstractNumId w:val="9"/>
  </w:num>
  <w:num w:numId="13" w16cid:durableId="892279985">
    <w:abstractNumId w:val="12"/>
  </w:num>
  <w:num w:numId="14" w16cid:durableId="2016809990">
    <w:abstractNumId w:val="7"/>
  </w:num>
  <w:num w:numId="15" w16cid:durableId="1970430606">
    <w:abstractNumId w:val="16"/>
  </w:num>
  <w:num w:numId="16" w16cid:durableId="161450912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204270423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75520688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9324302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419058534">
    <w:abstractNumId w:val="10"/>
  </w:num>
  <w:num w:numId="21" w16cid:durableId="1501043708">
    <w:abstractNumId w:val="17"/>
  </w:num>
  <w:num w:numId="22" w16cid:durableId="1887831361">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23489513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38341414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608394934">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76257798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402683883">
    <w:abstractNumId w:val="20"/>
  </w:num>
  <w:num w:numId="28" w16cid:durableId="27736969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212684709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156961129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01989023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44126749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42090979">
    <w:abstractNumId w:val="0"/>
  </w:num>
  <w:num w:numId="34" w16cid:durableId="138641631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40032665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52798455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190305640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22815018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133402689">
    <w:abstractNumId w:val="5"/>
  </w:num>
  <w:num w:numId="40" w16cid:durableId="49711437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972295754">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1364865183">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1004168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23"/>
    <w:rsid w:val="00151B23"/>
    <w:rsid w:val="00153150"/>
    <w:rsid w:val="00730994"/>
    <w:rsid w:val="007D4FFF"/>
    <w:rsid w:val="008940A2"/>
    <w:rsid w:val="008D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551F"/>
  <w15:chartTrackingRefBased/>
  <w15:docId w15:val="{4F57B4B2-442F-465C-A90B-DA92790A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1B2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51B2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151B23"/>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B2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51B23"/>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151B23"/>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151B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51B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51B23"/>
    <w:rPr>
      <w:color w:val="0000FF"/>
      <w:u w:val="single"/>
    </w:rPr>
  </w:style>
  <w:style w:type="character" w:styleId="FollowedHyperlink">
    <w:name w:val="FollowedHyperlink"/>
    <w:basedOn w:val="DefaultParagraphFont"/>
    <w:uiPriority w:val="99"/>
    <w:semiHidden/>
    <w:unhideWhenUsed/>
    <w:rsid w:val="00151B23"/>
    <w:rPr>
      <w:color w:val="800080"/>
      <w:u w:val="single"/>
    </w:rPr>
  </w:style>
  <w:style w:type="character" w:styleId="UnresolvedMention">
    <w:name w:val="Unresolved Mention"/>
    <w:basedOn w:val="DefaultParagraphFont"/>
    <w:uiPriority w:val="99"/>
    <w:semiHidden/>
    <w:unhideWhenUsed/>
    <w:rsid w:val="00151B23"/>
    <w:rPr>
      <w:color w:val="605E5C"/>
      <w:shd w:val="clear" w:color="auto" w:fill="E1DFDD"/>
    </w:rPr>
  </w:style>
  <w:style w:type="paragraph" w:styleId="ListParagraph">
    <w:name w:val="List Paragraph"/>
    <w:basedOn w:val="Normal"/>
    <w:uiPriority w:val="34"/>
    <w:qFormat/>
    <w:rsid w:val="008D7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7009">
      <w:bodyDiv w:val="1"/>
      <w:marLeft w:val="0"/>
      <w:marRight w:val="0"/>
      <w:marTop w:val="0"/>
      <w:marBottom w:val="0"/>
      <w:divBdr>
        <w:top w:val="none" w:sz="0" w:space="0" w:color="auto"/>
        <w:left w:val="none" w:sz="0" w:space="0" w:color="auto"/>
        <w:bottom w:val="none" w:sz="0" w:space="0" w:color="auto"/>
        <w:right w:val="none" w:sz="0" w:space="0" w:color="auto"/>
      </w:divBdr>
    </w:div>
    <w:div w:id="10875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nts.stepup.one/blog/future-of-media-with-ai" TargetMode="External"/><Relationship Id="rId13" Type="http://schemas.openxmlformats.org/officeDocument/2006/relationships/hyperlink" Target="https://witgroupagency.com/future-ai-content-creation-advantages-pitfalls-2025/" TargetMode="External"/><Relationship Id="rId18" Type="http://schemas.openxmlformats.org/officeDocument/2006/relationships/hyperlink" Target="https://later.com/social-media-glossary/creator-economy/" TargetMode="External"/><Relationship Id="rId3" Type="http://schemas.openxmlformats.org/officeDocument/2006/relationships/settings" Target="settings.xml"/><Relationship Id="rId21" Type="http://schemas.openxmlformats.org/officeDocument/2006/relationships/hyperlink" Target="https://vietcetera.com/en/creative-chaos-with-ai-the-future-of-the-creator-economy-and-the-creative-industry" TargetMode="External"/><Relationship Id="rId7" Type="http://schemas.openxmlformats.org/officeDocument/2006/relationships/hyperlink" Target="https://www.qvest.com/en/insights/rise-of-generative-ai-media-entertainment" TargetMode="External"/><Relationship Id="rId12" Type="http://schemas.openxmlformats.org/officeDocument/2006/relationships/hyperlink" Target="https://magai.co/generative-ai-has-transformed-creative-work/" TargetMode="External"/><Relationship Id="rId17" Type="http://schemas.openxmlformats.org/officeDocument/2006/relationships/hyperlink" Target="https://kripeshadwani.com/ai-music-generato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pier.com/blog/best-ai-video-generator/" TargetMode="External"/><Relationship Id="rId20" Type="http://schemas.openxmlformats.org/officeDocument/2006/relationships/hyperlink" Target="https://www.researchgate.net/publication/384054967_THE_POTENTIAL_OF_AI_INFLUENCERS_TO_MODIFY_THE_CREATOR_ECONOMY" TargetMode="External"/><Relationship Id="rId1" Type="http://schemas.openxmlformats.org/officeDocument/2006/relationships/numbering" Target="numbering.xml"/><Relationship Id="rId6" Type="http://schemas.openxmlformats.org/officeDocument/2006/relationships/hyperlink" Target="https://www.smpte.org/blog/generative-ai-and-media" TargetMode="External"/><Relationship Id="rId11" Type="http://schemas.openxmlformats.org/officeDocument/2006/relationships/hyperlink" Target="https://www.aiacceleratorinstitute.com/top-5-pros-and-cons-of-ai-generated-content/" TargetMode="External"/><Relationship Id="rId24" Type="http://schemas.openxmlformats.org/officeDocument/2006/relationships/fontTable" Target="fontTable.xml"/><Relationship Id="rId5" Type="http://schemas.openxmlformats.org/officeDocument/2006/relationships/hyperlink" Target="https://www.e2enetworks.com/blog/the-role-of-generative-ai-in-media-entertainment-industry" TargetMode="External"/><Relationship Id="rId15" Type="http://schemas.openxmlformats.org/officeDocument/2006/relationships/hyperlink" Target="https://www.zdnet.com/article/best-ai-image-generator/" TargetMode="External"/><Relationship Id="rId23" Type="http://schemas.openxmlformats.org/officeDocument/2006/relationships/hyperlink" Target="https://montrealethics.ai/evaluating-the-social-impact-of-generative-ai-systems-in-systems-and-society/" TargetMode="External"/><Relationship Id="rId10" Type="http://schemas.openxmlformats.org/officeDocument/2006/relationships/hyperlink" Target="https://www.mckinsey.com/industries/technology-media-and-telecommunications/our-insights/beyond-the-hype-capturing-the-potential-of-ai-and-gen-ai-in-tmt" TargetMode="External"/><Relationship Id="rId19" Type="http://schemas.openxmlformats.org/officeDocument/2006/relationships/hyperlink" Target="https://later.com/social-media-glossary/creator-economy/" TargetMode="External"/><Relationship Id="rId4" Type="http://schemas.openxmlformats.org/officeDocument/2006/relationships/webSettings" Target="webSettings.xml"/><Relationship Id="rId9" Type="http://schemas.openxmlformats.org/officeDocument/2006/relationships/hyperlink" Target="https://wowlabz.com/generative-ai-in-entertainment/" TargetMode="External"/><Relationship Id="rId14" Type="http://schemas.openxmlformats.org/officeDocument/2006/relationships/hyperlink" Target="https://www.designrush.com/agency/ai-companies/trends/ai-tools-for-content-creation" TargetMode="External"/><Relationship Id="rId22" Type="http://schemas.openxmlformats.org/officeDocument/2006/relationships/hyperlink" Target="https://www2.deloitte.com/us/en/pages/about-deloitte/articles/press-releases/deloitte-research-touts-importance-of-the-creator-econo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4079</Words>
  <Characters>23256</Characters>
  <Application>Microsoft Office Word</Application>
  <DocSecurity>0</DocSecurity>
  <Lines>193</Lines>
  <Paragraphs>54</Paragraphs>
  <ScaleCrop>false</ScaleCrop>
  <Company/>
  <LinksUpToDate>false</LinksUpToDate>
  <CharactersWithSpaces>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2</cp:revision>
  <dcterms:created xsi:type="dcterms:W3CDTF">2025-05-18T05:49:00Z</dcterms:created>
  <dcterms:modified xsi:type="dcterms:W3CDTF">2025-05-18T09:23:00Z</dcterms:modified>
</cp:coreProperties>
</file>